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3300"/>
        <w:gridCol w:w="2196"/>
        <w:gridCol w:w="7604"/>
      </w:tblGrid>
      <w:tr w:rsidR="00DD68BB" w:rsidTr="00825E24">
        <w:trPr>
          <w:trHeight w:val="569"/>
        </w:trPr>
        <w:tc>
          <w:tcPr>
            <w:tcW w:w="15208" w:type="dxa"/>
            <w:gridSpan w:val="4"/>
            <w:shd w:val="pct12" w:color="000000" w:fill="FFFFFF"/>
            <w:vAlign w:val="center"/>
          </w:tcPr>
          <w:p w:rsidR="00DD68BB" w:rsidRDefault="00DD68BB" w:rsidP="00825E24">
            <w:pPr>
              <w:snapToGrid w:val="0"/>
              <w:jc w:val="center"/>
              <w:rPr>
                <w:rFonts w:ascii="Arial Narrow" w:hAnsi="Arial Narrow"/>
                <w:b/>
                <w:color w:val="000000"/>
                <w:sz w:val="32"/>
              </w:rPr>
            </w:pPr>
            <w:bookmarkStart w:id="0" w:name="_GoBack"/>
            <w:bookmarkEnd w:id="0"/>
          </w:p>
        </w:tc>
      </w:tr>
      <w:tr w:rsidR="00DD68BB" w:rsidTr="00825E24">
        <w:trPr>
          <w:trHeight w:val="604"/>
        </w:trPr>
        <w:tc>
          <w:tcPr>
            <w:tcW w:w="15208" w:type="dxa"/>
            <w:gridSpan w:val="4"/>
            <w:vAlign w:val="center"/>
          </w:tcPr>
          <w:p w:rsidR="00DD68BB" w:rsidRDefault="00DD68BB" w:rsidP="00DD68BB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Séance n°</w:t>
            </w:r>
          </w:p>
        </w:tc>
      </w:tr>
      <w:tr w:rsidR="00DD68BB" w:rsidTr="00825E24">
        <w:trPr>
          <w:trHeight w:val="604"/>
        </w:trPr>
        <w:tc>
          <w:tcPr>
            <w:tcW w:w="7604" w:type="dxa"/>
            <w:gridSpan w:val="3"/>
            <w:vAlign w:val="center"/>
          </w:tcPr>
          <w:p w:rsidR="00DD68BB" w:rsidRDefault="00DD68BB" w:rsidP="00825E24">
            <w:pPr>
              <w:jc w:val="both"/>
            </w:pPr>
            <w:r>
              <w:rPr>
                <w:rFonts w:ascii="Arial" w:hAnsi="Arial"/>
                <w:b/>
                <w:sz w:val="20"/>
              </w:rPr>
              <w:t>Compétence</w:t>
            </w:r>
            <w:r w:rsidR="00B22799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du socle commun : </w:t>
            </w:r>
          </w:p>
          <w:p w:rsidR="00DD68BB" w:rsidRDefault="00DD68BB" w:rsidP="00DD68BB">
            <w:pPr>
              <w:ind w:left="340"/>
              <w:jc w:val="both"/>
              <w:rPr>
                <w:rFonts w:ascii="Arial" w:hAnsi="Arial"/>
                <w:sz w:val="20"/>
              </w:rPr>
            </w:pPr>
          </w:p>
          <w:p w:rsidR="00DD68BB" w:rsidRDefault="00DD68BB" w:rsidP="00DD68BB">
            <w:pPr>
              <w:ind w:left="34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04" w:type="dxa"/>
            <w:vAlign w:val="center"/>
          </w:tcPr>
          <w:p w:rsidR="00DD68BB" w:rsidRDefault="00DD68BB" w:rsidP="00825E2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Compétence spécifique :</w:t>
            </w:r>
          </w:p>
          <w:p w:rsidR="00DD68BB" w:rsidRDefault="00DD68BB" w:rsidP="00DD68BB">
            <w:pPr>
              <w:jc w:val="both"/>
              <w:rPr>
                <w:rFonts w:ascii="Arial" w:hAnsi="Arial"/>
                <w:sz w:val="20"/>
              </w:rPr>
            </w:pPr>
          </w:p>
          <w:p w:rsidR="00DD68BB" w:rsidRDefault="00DD68BB" w:rsidP="00DD68BB">
            <w:pPr>
              <w:jc w:val="both"/>
              <w:rPr>
                <w:rFonts w:ascii="Comic Sans MS" w:hAnsi="Comic Sans MS"/>
                <w:b/>
                <w:sz w:val="20"/>
              </w:rPr>
            </w:pPr>
          </w:p>
        </w:tc>
      </w:tr>
      <w:tr w:rsidR="00DD68BB" w:rsidTr="00825E24">
        <w:trPr>
          <w:trHeight w:val="604"/>
        </w:trPr>
        <w:tc>
          <w:tcPr>
            <w:tcW w:w="7604" w:type="dxa"/>
            <w:gridSpan w:val="3"/>
            <w:vAlign w:val="center"/>
          </w:tcPr>
          <w:p w:rsidR="00DD68BB" w:rsidRDefault="00DD68BB" w:rsidP="00825E24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Objectifs pour l’élève :</w:t>
            </w:r>
          </w:p>
          <w:p w:rsidR="00DD68BB" w:rsidRDefault="00DD68BB" w:rsidP="00DD68BB">
            <w:pPr>
              <w:jc w:val="both"/>
              <w:rPr>
                <w:rFonts w:ascii="Arial" w:hAnsi="Arial"/>
                <w:sz w:val="20"/>
              </w:rPr>
            </w:pPr>
          </w:p>
          <w:p w:rsidR="00DD68BB" w:rsidRDefault="00DD68BB" w:rsidP="00DD68BB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04" w:type="dxa"/>
            <w:vAlign w:val="center"/>
          </w:tcPr>
          <w:p w:rsidR="00DD68BB" w:rsidRDefault="00DD68BB" w:rsidP="00825E24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Objectifs pour l’enseignant :</w:t>
            </w:r>
          </w:p>
          <w:p w:rsidR="00DD68BB" w:rsidRDefault="00DD68BB" w:rsidP="00DD68BB">
            <w:pPr>
              <w:jc w:val="both"/>
              <w:rPr>
                <w:rFonts w:ascii="Arial" w:hAnsi="Arial"/>
                <w:sz w:val="20"/>
              </w:rPr>
            </w:pPr>
          </w:p>
          <w:p w:rsidR="00DD68BB" w:rsidRDefault="00DD68BB" w:rsidP="00DD68BB">
            <w:pPr>
              <w:jc w:val="both"/>
              <w:rPr>
                <w:rFonts w:ascii="Comic Sans MS" w:hAnsi="Comic Sans MS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DD68BB" w:rsidTr="00825E24">
        <w:trPr>
          <w:cantSplit/>
          <w:trHeight w:val="604"/>
        </w:trPr>
        <w:tc>
          <w:tcPr>
            <w:tcW w:w="2108" w:type="dxa"/>
          </w:tcPr>
          <w:p w:rsidR="00DD68BB" w:rsidRPr="00DD68BB" w:rsidRDefault="00DD68BB" w:rsidP="00DD68B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Dispositif</w:t>
            </w:r>
            <w:r>
              <w:rPr>
                <w:rFonts w:ascii="Arial" w:hAnsi="Arial"/>
                <w:sz w:val="20"/>
              </w:rPr>
              <w:t xml:space="preserve"> : </w:t>
            </w:r>
          </w:p>
          <w:p w:rsidR="00DD68BB" w:rsidRDefault="00DD68BB" w:rsidP="00825E2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3300" w:type="dxa"/>
          </w:tcPr>
          <w:p w:rsidR="00DD68BB" w:rsidRDefault="00DD68BB" w:rsidP="00825E2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Organisation :</w:t>
            </w:r>
          </w:p>
          <w:p w:rsidR="00DD68BB" w:rsidRDefault="00DD68BB" w:rsidP="00DD68BB">
            <w:pPr>
              <w:jc w:val="both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9800" w:type="dxa"/>
            <w:gridSpan w:val="2"/>
          </w:tcPr>
          <w:p w:rsidR="00DD68BB" w:rsidRDefault="00DD68BB" w:rsidP="00825E2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Buts et consignes pour les élèves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</w:p>
          <w:p w:rsidR="00DD68BB" w:rsidRDefault="00DD68BB" w:rsidP="00825E24">
            <w:pPr>
              <w:jc w:val="both"/>
              <w:rPr>
                <w:rFonts w:ascii="Arial" w:hAnsi="Arial"/>
                <w:sz w:val="20"/>
              </w:rPr>
            </w:pPr>
          </w:p>
          <w:p w:rsidR="00DD68BB" w:rsidRDefault="00DD68BB" w:rsidP="00825E24">
            <w:pPr>
              <w:jc w:val="both"/>
              <w:rPr>
                <w:rFonts w:ascii="Arial" w:hAnsi="Arial"/>
                <w:sz w:val="20"/>
              </w:rPr>
            </w:pPr>
          </w:p>
          <w:p w:rsidR="00DD68BB" w:rsidRDefault="00DD68BB" w:rsidP="00825E24">
            <w:pPr>
              <w:jc w:val="both"/>
              <w:rPr>
                <w:rFonts w:ascii="Comic Sans MS" w:hAnsi="Comic Sans MS"/>
                <w:b/>
                <w:sz w:val="20"/>
              </w:rPr>
            </w:pPr>
          </w:p>
          <w:p w:rsidR="00DD68BB" w:rsidRDefault="00DD68BB" w:rsidP="00825E24">
            <w:pPr>
              <w:jc w:val="both"/>
              <w:rPr>
                <w:rFonts w:ascii="Comic Sans MS" w:hAnsi="Comic Sans MS"/>
                <w:b/>
                <w:sz w:val="20"/>
              </w:rPr>
            </w:pPr>
          </w:p>
          <w:p w:rsidR="00DD68BB" w:rsidRDefault="00DD68BB" w:rsidP="00825E24">
            <w:pPr>
              <w:jc w:val="both"/>
              <w:rPr>
                <w:rFonts w:ascii="Comic Sans MS" w:hAnsi="Comic Sans MS"/>
                <w:b/>
                <w:sz w:val="20"/>
              </w:rPr>
            </w:pPr>
          </w:p>
          <w:p w:rsidR="00DD68BB" w:rsidRDefault="00DD68BB" w:rsidP="00825E24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Consignes pour les adultes en enseignement :</w:t>
            </w:r>
          </w:p>
          <w:p w:rsidR="00DD68BB" w:rsidRDefault="00DD68BB" w:rsidP="00DD68BB">
            <w:pPr>
              <w:jc w:val="both"/>
              <w:rPr>
                <w:rFonts w:ascii="Arial" w:hAnsi="Arial"/>
                <w:sz w:val="20"/>
              </w:rPr>
            </w:pPr>
          </w:p>
          <w:p w:rsidR="00DD68BB" w:rsidRDefault="00DD68BB" w:rsidP="00DD68BB">
            <w:pPr>
              <w:jc w:val="both"/>
              <w:rPr>
                <w:rFonts w:ascii="Arial" w:hAnsi="Arial"/>
                <w:sz w:val="20"/>
              </w:rPr>
            </w:pPr>
          </w:p>
          <w:p w:rsidR="00DD68BB" w:rsidRDefault="00DD68BB" w:rsidP="00DD68BB">
            <w:pPr>
              <w:jc w:val="both"/>
              <w:rPr>
                <w:rFonts w:ascii="Comic Sans MS" w:hAnsi="Comic Sans MS"/>
                <w:b/>
                <w:sz w:val="20"/>
              </w:rPr>
            </w:pPr>
          </w:p>
          <w:p w:rsidR="00DD68BB" w:rsidRDefault="00DD68BB" w:rsidP="00DD68BB">
            <w:pPr>
              <w:jc w:val="both"/>
              <w:rPr>
                <w:rFonts w:ascii="Comic Sans MS" w:hAnsi="Comic Sans MS"/>
                <w:b/>
                <w:sz w:val="20"/>
              </w:rPr>
            </w:pPr>
          </w:p>
          <w:p w:rsidR="00DD68BB" w:rsidRDefault="00DD68BB" w:rsidP="00DD68BB">
            <w:pPr>
              <w:jc w:val="both"/>
              <w:rPr>
                <w:rFonts w:ascii="Comic Sans MS" w:hAnsi="Comic Sans MS"/>
                <w:b/>
                <w:sz w:val="20"/>
              </w:rPr>
            </w:pPr>
          </w:p>
        </w:tc>
      </w:tr>
      <w:tr w:rsidR="00DD68BB" w:rsidTr="00825E24">
        <w:tblPrEx>
          <w:tblLook w:val="01E0" w:firstRow="1" w:lastRow="1" w:firstColumn="1" w:lastColumn="1" w:noHBand="0" w:noVBand="0"/>
        </w:tblPrEx>
        <w:tc>
          <w:tcPr>
            <w:tcW w:w="2108" w:type="dxa"/>
          </w:tcPr>
          <w:p w:rsidR="00DD68BB" w:rsidRDefault="00DD68BB" w:rsidP="00825E24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Critères de réussite</w:t>
            </w:r>
          </w:p>
        </w:tc>
        <w:tc>
          <w:tcPr>
            <w:tcW w:w="13100" w:type="dxa"/>
            <w:gridSpan w:val="3"/>
          </w:tcPr>
          <w:p w:rsidR="00DD68BB" w:rsidRDefault="00DD68BB" w:rsidP="00825E24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  <w:p w:rsidR="00DD68BB" w:rsidRDefault="00DD68BB" w:rsidP="00825E24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  <w:p w:rsidR="00DD68BB" w:rsidRDefault="00DD68BB" w:rsidP="00825E24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DD68BB" w:rsidTr="00825E24">
        <w:tblPrEx>
          <w:tblLook w:val="01E0" w:firstRow="1" w:lastRow="1" w:firstColumn="1" w:lastColumn="1" w:noHBand="0" w:noVBand="0"/>
        </w:tblPrEx>
        <w:tc>
          <w:tcPr>
            <w:tcW w:w="2108" w:type="dxa"/>
          </w:tcPr>
          <w:p w:rsidR="00DD68BB" w:rsidRDefault="00DD68BB" w:rsidP="00825E24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Comportements attendus</w:t>
            </w:r>
          </w:p>
        </w:tc>
        <w:tc>
          <w:tcPr>
            <w:tcW w:w="13100" w:type="dxa"/>
            <w:gridSpan w:val="3"/>
          </w:tcPr>
          <w:p w:rsidR="00DD68BB" w:rsidRDefault="00DD68BB" w:rsidP="00DD68BB">
            <w:pPr>
              <w:jc w:val="both"/>
              <w:rPr>
                <w:rFonts w:ascii="Arial" w:hAnsi="Arial"/>
                <w:sz w:val="20"/>
              </w:rPr>
            </w:pPr>
          </w:p>
          <w:p w:rsidR="00DD68BB" w:rsidRDefault="00DD68BB" w:rsidP="00DD68BB">
            <w:pPr>
              <w:jc w:val="both"/>
              <w:rPr>
                <w:rFonts w:ascii="Arial" w:hAnsi="Arial"/>
                <w:sz w:val="20"/>
              </w:rPr>
            </w:pPr>
          </w:p>
          <w:p w:rsidR="00DD68BB" w:rsidRDefault="00DD68BB" w:rsidP="00DD68BB">
            <w:pPr>
              <w:jc w:val="both"/>
              <w:rPr>
                <w:rFonts w:ascii="Arial" w:hAnsi="Arial"/>
                <w:sz w:val="20"/>
              </w:rPr>
            </w:pPr>
          </w:p>
          <w:p w:rsidR="00DD68BB" w:rsidRDefault="00DD68BB" w:rsidP="00DD68BB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D68BB" w:rsidTr="00825E24">
        <w:tblPrEx>
          <w:tblLook w:val="01E0" w:firstRow="1" w:lastRow="1" w:firstColumn="1" w:lastColumn="1" w:noHBand="0" w:noVBand="0"/>
        </w:tblPrEx>
        <w:tc>
          <w:tcPr>
            <w:tcW w:w="2108" w:type="dxa"/>
          </w:tcPr>
          <w:p w:rsidR="00DD68BB" w:rsidRDefault="00DD68BB" w:rsidP="00825E24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Retour en classe</w:t>
            </w:r>
          </w:p>
        </w:tc>
        <w:tc>
          <w:tcPr>
            <w:tcW w:w="13100" w:type="dxa"/>
            <w:gridSpan w:val="3"/>
          </w:tcPr>
          <w:p w:rsidR="00DD68BB" w:rsidRDefault="00DD68BB" w:rsidP="00825E24">
            <w:pPr>
              <w:jc w:val="both"/>
              <w:rPr>
                <w:rFonts w:ascii="Arial" w:hAnsi="Arial"/>
                <w:sz w:val="20"/>
              </w:rPr>
            </w:pPr>
          </w:p>
          <w:p w:rsidR="00DD68BB" w:rsidRDefault="00DD68BB" w:rsidP="00825E24">
            <w:pPr>
              <w:jc w:val="both"/>
              <w:rPr>
                <w:rFonts w:ascii="Arial" w:hAnsi="Arial"/>
                <w:sz w:val="20"/>
              </w:rPr>
            </w:pPr>
          </w:p>
          <w:p w:rsidR="00DD68BB" w:rsidRDefault="00DD68BB" w:rsidP="00825E24">
            <w:pPr>
              <w:jc w:val="both"/>
              <w:rPr>
                <w:rFonts w:ascii="Arial" w:hAnsi="Arial"/>
                <w:sz w:val="20"/>
              </w:rPr>
            </w:pPr>
          </w:p>
          <w:p w:rsidR="00DD68BB" w:rsidRDefault="00DD68BB" w:rsidP="00825E24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DD5F12" w:rsidRDefault="00DD5F12"/>
    <w:sectPr w:rsidR="00DD5F12" w:rsidSect="00DD68BB">
      <w:pgSz w:w="16838" w:h="11906" w:orient="landscape"/>
      <w:pgMar w:top="993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D4C"/>
    <w:multiLevelType w:val="singleLevel"/>
    <w:tmpl w:val="5B880C3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2"/>
      </w:rPr>
    </w:lvl>
  </w:abstractNum>
  <w:abstractNum w:abstractNumId="1" w15:restartNumberingAfterBreak="0">
    <w:nsid w:val="27ED6D0D"/>
    <w:multiLevelType w:val="singleLevel"/>
    <w:tmpl w:val="5B880C3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2"/>
      </w:rPr>
    </w:lvl>
  </w:abstractNum>
  <w:abstractNum w:abstractNumId="2" w15:restartNumberingAfterBreak="0">
    <w:nsid w:val="3B0613C7"/>
    <w:multiLevelType w:val="singleLevel"/>
    <w:tmpl w:val="5B880C3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2"/>
      </w:rPr>
    </w:lvl>
  </w:abstractNum>
  <w:abstractNum w:abstractNumId="3" w15:restartNumberingAfterBreak="0">
    <w:nsid w:val="429058FD"/>
    <w:multiLevelType w:val="singleLevel"/>
    <w:tmpl w:val="1AF8FE9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2"/>
      </w:rPr>
    </w:lvl>
  </w:abstractNum>
  <w:abstractNum w:abstractNumId="4" w15:restartNumberingAfterBreak="0">
    <w:nsid w:val="50B44932"/>
    <w:multiLevelType w:val="singleLevel"/>
    <w:tmpl w:val="5B880C3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2"/>
      </w:rPr>
    </w:lvl>
  </w:abstractNum>
  <w:abstractNum w:abstractNumId="5" w15:restartNumberingAfterBreak="0">
    <w:nsid w:val="5CDB7672"/>
    <w:multiLevelType w:val="singleLevel"/>
    <w:tmpl w:val="1AF8FE9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2"/>
      </w:rPr>
    </w:lvl>
  </w:abstractNum>
  <w:abstractNum w:abstractNumId="6" w15:restartNumberingAfterBreak="0">
    <w:nsid w:val="7B111725"/>
    <w:multiLevelType w:val="singleLevel"/>
    <w:tmpl w:val="5B880C3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2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BB"/>
    <w:rsid w:val="00B22799"/>
    <w:rsid w:val="00DD5F12"/>
    <w:rsid w:val="00DD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4FB9"/>
  <w15:chartTrackingRefBased/>
  <w15:docId w15:val="{03BAD4FE-1093-4C67-837C-C904B30B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DD68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DD68B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ROUSSEAU</dc:creator>
  <cp:keywords/>
  <dc:description/>
  <cp:lastModifiedBy>Fanny ROUSSEAU</cp:lastModifiedBy>
  <cp:revision>2</cp:revision>
  <dcterms:created xsi:type="dcterms:W3CDTF">2018-02-08T14:34:00Z</dcterms:created>
  <dcterms:modified xsi:type="dcterms:W3CDTF">2018-02-08T14:34:00Z</dcterms:modified>
</cp:coreProperties>
</file>